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C6" w:rsidRPr="001139CA" w:rsidRDefault="00424EC6" w:rsidP="00424EC6">
      <w:pPr>
        <w:pStyle w:val="BodyText"/>
        <w:rPr>
          <w:sz w:val="24"/>
          <w:szCs w:val="24"/>
        </w:rPr>
      </w:pPr>
      <w:bookmarkStart w:id="0" w:name="_GoBack"/>
      <w:bookmarkEnd w:id="0"/>
      <w:r w:rsidRPr="001139CA">
        <w:rPr>
          <w:sz w:val="24"/>
          <w:szCs w:val="24"/>
        </w:rPr>
        <w:t xml:space="preserve">This DIR SOW is marked </w:t>
      </w:r>
      <w:r w:rsidR="00C17499">
        <w:rPr>
          <w:sz w:val="24"/>
          <w:szCs w:val="24"/>
        </w:rPr>
        <w:t>c</w:t>
      </w:r>
      <w:r w:rsidRPr="001139CA">
        <w:rPr>
          <w:sz w:val="24"/>
          <w:szCs w:val="24"/>
        </w:rPr>
        <w:t>onfidential</w:t>
      </w:r>
      <w:r w:rsidR="00C17499">
        <w:rPr>
          <w:sz w:val="24"/>
          <w:szCs w:val="24"/>
        </w:rPr>
        <w:t xml:space="preserve"> by a third</w:t>
      </w:r>
      <w:r w:rsidR="00007D8E">
        <w:rPr>
          <w:sz w:val="24"/>
          <w:szCs w:val="24"/>
        </w:rPr>
        <w:t xml:space="preserve"> </w:t>
      </w:r>
      <w:r w:rsidR="00C17499">
        <w:rPr>
          <w:sz w:val="24"/>
          <w:szCs w:val="24"/>
        </w:rPr>
        <w:t>party</w:t>
      </w:r>
      <w:r w:rsidRPr="001139CA">
        <w:rPr>
          <w:sz w:val="24"/>
          <w:szCs w:val="24"/>
        </w:rPr>
        <w:t xml:space="preserve">. </w:t>
      </w:r>
    </w:p>
    <w:p w:rsidR="00424EC6" w:rsidRPr="001139CA" w:rsidRDefault="00424EC6" w:rsidP="00424EC6">
      <w:pPr>
        <w:pStyle w:val="BodyText"/>
        <w:rPr>
          <w:color w:val="242424"/>
          <w:sz w:val="24"/>
          <w:szCs w:val="24"/>
          <w:shd w:val="clear" w:color="auto" w:fill="FFFFFF"/>
        </w:rPr>
      </w:pPr>
      <w:r w:rsidRPr="001139CA">
        <w:rPr>
          <w:sz w:val="24"/>
          <w:szCs w:val="24"/>
        </w:rPr>
        <w:t xml:space="preserve">To obtain a copy of the DIR SOW </w:t>
      </w:r>
      <w:r w:rsidR="00C17499">
        <w:rPr>
          <w:sz w:val="24"/>
          <w:szCs w:val="24"/>
          <w:shd w:val="clear" w:color="auto" w:fill="FFFFFF"/>
        </w:rPr>
        <w:t>please contact the agency’s</w:t>
      </w:r>
      <w:r w:rsidRPr="00C17499">
        <w:rPr>
          <w:sz w:val="24"/>
          <w:szCs w:val="24"/>
          <w:shd w:val="clear" w:color="auto" w:fill="FFFFFF"/>
        </w:rPr>
        <w:t xml:space="preserve"> Open Records Coordinator</w:t>
      </w:r>
      <w:r w:rsidRPr="001139CA">
        <w:rPr>
          <w:color w:val="242424"/>
          <w:sz w:val="24"/>
          <w:szCs w:val="24"/>
          <w:shd w:val="clear" w:color="auto" w:fill="FFFFFF"/>
        </w:rPr>
        <w:t xml:space="preserve"> at</w:t>
      </w:r>
      <w:r w:rsidR="00C17499">
        <w:rPr>
          <w:color w:val="242424"/>
          <w:sz w:val="24"/>
          <w:szCs w:val="24"/>
          <w:shd w:val="clear" w:color="auto" w:fill="FFFFFF"/>
        </w:rPr>
        <w:t xml:space="preserve"> </w:t>
      </w:r>
      <w:hyperlink r:id="rId7" w:history="1">
        <w:r w:rsidRPr="001139CA">
          <w:rPr>
            <w:rStyle w:val="Hyperlink"/>
            <w:color w:val="0077B3"/>
            <w:sz w:val="24"/>
            <w:szCs w:val="24"/>
            <w:shd w:val="clear" w:color="auto" w:fill="FFFFFF"/>
          </w:rPr>
          <w:t>OpenRecordsRequest@hhsc.state.tx.us</w:t>
        </w:r>
      </w:hyperlink>
      <w:r w:rsidRPr="001139CA">
        <w:rPr>
          <w:color w:val="242424"/>
          <w:sz w:val="24"/>
          <w:szCs w:val="24"/>
          <w:shd w:val="clear" w:color="auto" w:fill="FFFFFF"/>
        </w:rPr>
        <w:t xml:space="preserve">. </w:t>
      </w:r>
    </w:p>
    <w:p w:rsidR="00424EC6" w:rsidRPr="001139CA" w:rsidRDefault="00C17499" w:rsidP="00424EC6">
      <w:pPr>
        <w:pStyle w:val="BodyText"/>
        <w:rPr>
          <w:color w:val="242424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lang w:val="en"/>
        </w:rPr>
        <w:t xml:space="preserve">As required by the Texas Public Information Act, Texas Government Code Chapter 552, a request for this information may result in a request for a ruling from the Office of the Texas Attorney General.  For more information concerning requests for information under the Texas Public Information Act, see the HHS Open Records Policy &amp; Procedures webpage at </w:t>
      </w:r>
      <w:hyperlink r:id="rId8" w:history="1">
        <w:r w:rsidRPr="00C17499">
          <w:rPr>
            <w:rStyle w:val="Hyperlink"/>
            <w:rFonts w:cs="Helvetica"/>
            <w:sz w:val="24"/>
            <w:szCs w:val="24"/>
            <w:lang w:val="en"/>
          </w:rPr>
          <w:t>https://hhs.texas.gov/about-hhs/communications-events/open-records-policy-procedures</w:t>
        </w:r>
      </w:hyperlink>
      <w:r>
        <w:rPr>
          <w:rFonts w:cs="Helvetica"/>
          <w:sz w:val="24"/>
          <w:szCs w:val="24"/>
          <w:lang w:val="en"/>
        </w:rPr>
        <w:t>.</w:t>
      </w:r>
    </w:p>
    <w:p w:rsidR="00452E44" w:rsidRDefault="00452E44" w:rsidP="004B1E3E">
      <w:pPr>
        <w:pStyle w:val="Date"/>
      </w:pPr>
    </w:p>
    <w:sectPr w:rsidR="00452E44" w:rsidSect="0087610E">
      <w:headerReference w:type="default" r:id="rId9"/>
      <w:headerReference w:type="first" r:id="rId10"/>
      <w:footerReference w:type="first" r:id="rId11"/>
      <w:pgSz w:w="12240" w:h="15840"/>
      <w:pgMar w:top="1800" w:right="1440" w:bottom="1800" w:left="1440" w:header="144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FE" w:rsidRDefault="002242FE" w:rsidP="00CE404B">
      <w:r>
        <w:separator/>
      </w:r>
    </w:p>
  </w:endnote>
  <w:endnote w:type="continuationSeparator" w:id="0">
    <w:p w:rsidR="002242FE" w:rsidRDefault="002242FE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Gill Sans UltraBold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44" w:rsidRPr="001A595C" w:rsidRDefault="00452E44" w:rsidP="00136E13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sz w:val="18"/>
      </w:rPr>
    </w:pPr>
    <w:r w:rsidRPr="001A595C">
      <w:rPr>
        <w:rFonts w:ascii="Segoe UI Semibold" w:hAnsi="Segoe UI Semibold"/>
        <w:sz w:val="18"/>
      </w:rPr>
      <w:t xml:space="preserve">P.O. Box </w:t>
    </w:r>
    <w:proofErr w:type="gramStart"/>
    <w:r w:rsidRPr="001A595C">
      <w:rPr>
        <w:rFonts w:ascii="Segoe UI Semibold" w:hAnsi="Segoe UI Semibold"/>
        <w:sz w:val="18"/>
      </w:rPr>
      <w:t>13247  •</w:t>
    </w:r>
    <w:proofErr w:type="gramEnd"/>
    <w:r w:rsidRPr="001A595C">
      <w:rPr>
        <w:rFonts w:ascii="Segoe UI Semibold" w:hAnsi="Segoe UI Semibold"/>
        <w:sz w:val="18"/>
      </w:rPr>
      <w:t xml:space="preserve">  Austin, Texas  78711-3247  •  512-424-6500  •  </w:t>
    </w:r>
    <w:r w:rsidRPr="001A595C">
      <w:rPr>
        <w:rFonts w:ascii="Segoe UI Semibold" w:hAnsi="Segoe UI Semibold"/>
        <w:i/>
        <w:sz w:val="18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FE" w:rsidRDefault="002242FE" w:rsidP="00CE404B">
      <w:r>
        <w:separator/>
      </w:r>
    </w:p>
  </w:footnote>
  <w:footnote w:type="continuationSeparator" w:id="0">
    <w:p w:rsidR="002242FE" w:rsidRDefault="002242FE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04" w:rsidRDefault="008E4404">
    <w:pPr>
      <w:pStyle w:val="Header"/>
    </w:pPr>
    <w:r>
      <w:t>[Name]</w:t>
    </w:r>
  </w:p>
  <w:p w:rsidR="008E4404" w:rsidRDefault="008E4404">
    <w:pPr>
      <w:pStyle w:val="Header"/>
    </w:pPr>
    <w:r>
      <w:t>[Date]</w:t>
    </w:r>
  </w:p>
  <w:p w:rsidR="008E4404" w:rsidRDefault="008E44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100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44" w:rsidRDefault="00736E2F" w:rsidP="00E90737">
    <w:pPr>
      <w:pStyle w:val="Header-Page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130" cy="157988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200" cy="1580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F045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D4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200E0"/>
    <w:multiLevelType w:val="multilevel"/>
    <w:tmpl w:val="04407F04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1C22C7"/>
    <w:multiLevelType w:val="multilevel"/>
    <w:tmpl w:val="04407F04"/>
    <w:numStyleLink w:val="HHSNumbering"/>
  </w:abstractNum>
  <w:abstractNum w:abstractNumId="4" w15:restartNumberingAfterBreak="0">
    <w:nsid w:val="640A0D78"/>
    <w:multiLevelType w:val="multilevel"/>
    <w:tmpl w:val="EFE00F9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4"/>
    <w:rsid w:val="0000490D"/>
    <w:rsid w:val="00007D8E"/>
    <w:rsid w:val="00012332"/>
    <w:rsid w:val="00021EC1"/>
    <w:rsid w:val="00052F10"/>
    <w:rsid w:val="00084782"/>
    <w:rsid w:val="000A5243"/>
    <w:rsid w:val="000B5D31"/>
    <w:rsid w:val="000F0E5E"/>
    <w:rsid w:val="00122D3B"/>
    <w:rsid w:val="00136E13"/>
    <w:rsid w:val="00141813"/>
    <w:rsid w:val="00145DB0"/>
    <w:rsid w:val="0015270D"/>
    <w:rsid w:val="00154E80"/>
    <w:rsid w:val="001665A1"/>
    <w:rsid w:val="001A595C"/>
    <w:rsid w:val="001F5433"/>
    <w:rsid w:val="002242FE"/>
    <w:rsid w:val="002823DB"/>
    <w:rsid w:val="002B5155"/>
    <w:rsid w:val="00344284"/>
    <w:rsid w:val="00351072"/>
    <w:rsid w:val="00352E58"/>
    <w:rsid w:val="003727DD"/>
    <w:rsid w:val="003C207F"/>
    <w:rsid w:val="003D0D0A"/>
    <w:rsid w:val="00424EC6"/>
    <w:rsid w:val="00452E44"/>
    <w:rsid w:val="00454CCA"/>
    <w:rsid w:val="00461993"/>
    <w:rsid w:val="00497391"/>
    <w:rsid w:val="004A3CC6"/>
    <w:rsid w:val="004B1E3E"/>
    <w:rsid w:val="004B6B55"/>
    <w:rsid w:val="004C6769"/>
    <w:rsid w:val="004E07D2"/>
    <w:rsid w:val="004E429E"/>
    <w:rsid w:val="0054456A"/>
    <w:rsid w:val="005622CF"/>
    <w:rsid w:val="0057759B"/>
    <w:rsid w:val="005A5D5C"/>
    <w:rsid w:val="005E4F86"/>
    <w:rsid w:val="00635E21"/>
    <w:rsid w:val="00666C00"/>
    <w:rsid w:val="006873ED"/>
    <w:rsid w:val="006B4E1A"/>
    <w:rsid w:val="006E213F"/>
    <w:rsid w:val="006E5EBF"/>
    <w:rsid w:val="0072087B"/>
    <w:rsid w:val="00736E2F"/>
    <w:rsid w:val="00772BC7"/>
    <w:rsid w:val="007B0635"/>
    <w:rsid w:val="007C1E73"/>
    <w:rsid w:val="00804EF5"/>
    <w:rsid w:val="0085208B"/>
    <w:rsid w:val="00866338"/>
    <w:rsid w:val="0087610E"/>
    <w:rsid w:val="008A3202"/>
    <w:rsid w:val="008E4404"/>
    <w:rsid w:val="008F6D2F"/>
    <w:rsid w:val="00942885"/>
    <w:rsid w:val="009501D7"/>
    <w:rsid w:val="00955603"/>
    <w:rsid w:val="009C15CF"/>
    <w:rsid w:val="009C6734"/>
    <w:rsid w:val="009F5FAD"/>
    <w:rsid w:val="00A233E2"/>
    <w:rsid w:val="00A3683E"/>
    <w:rsid w:val="00A4119B"/>
    <w:rsid w:val="00AD29FA"/>
    <w:rsid w:val="00AF2D95"/>
    <w:rsid w:val="00B20D8D"/>
    <w:rsid w:val="00B2667A"/>
    <w:rsid w:val="00B41047"/>
    <w:rsid w:val="00B45308"/>
    <w:rsid w:val="00B94195"/>
    <w:rsid w:val="00B94497"/>
    <w:rsid w:val="00BC2559"/>
    <w:rsid w:val="00BC30DC"/>
    <w:rsid w:val="00BC4E85"/>
    <w:rsid w:val="00BE657D"/>
    <w:rsid w:val="00C17499"/>
    <w:rsid w:val="00C50E8C"/>
    <w:rsid w:val="00C56B50"/>
    <w:rsid w:val="00CD03EF"/>
    <w:rsid w:val="00CD6BE4"/>
    <w:rsid w:val="00CE404B"/>
    <w:rsid w:val="00D03DCF"/>
    <w:rsid w:val="00D04406"/>
    <w:rsid w:val="00D21F93"/>
    <w:rsid w:val="00D26C8C"/>
    <w:rsid w:val="00D421DF"/>
    <w:rsid w:val="00D44961"/>
    <w:rsid w:val="00D60EC8"/>
    <w:rsid w:val="00D70AE8"/>
    <w:rsid w:val="00D87489"/>
    <w:rsid w:val="00D91DD4"/>
    <w:rsid w:val="00DC4C3C"/>
    <w:rsid w:val="00DE6677"/>
    <w:rsid w:val="00DF242A"/>
    <w:rsid w:val="00E1623A"/>
    <w:rsid w:val="00E332FE"/>
    <w:rsid w:val="00E878CC"/>
    <w:rsid w:val="00E90737"/>
    <w:rsid w:val="00EE4FF7"/>
    <w:rsid w:val="00F879B2"/>
    <w:rsid w:val="00FA3542"/>
    <w:rsid w:val="00FA3B49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0E512D2-42F5-482E-9A57-76B7E3CB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2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BodyText"/>
    <w:uiPriority w:val="33"/>
    <w:unhideWhenUsed/>
    <w:rsid w:val="009501D7"/>
  </w:style>
  <w:style w:type="paragraph" w:styleId="Heading1">
    <w:name w:val="heading 1"/>
    <w:basedOn w:val="Normal"/>
    <w:next w:val="Normal"/>
    <w:link w:val="Heading1Char"/>
    <w:uiPriority w:val="29"/>
    <w:unhideWhenUsed/>
    <w:rsid w:val="00D91DD4"/>
    <w:pPr>
      <w:keepNext/>
      <w:keepLines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rsid w:val="00D91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9"/>
    <w:semiHidden/>
    <w:unhideWhenUsed/>
    <w:qFormat/>
    <w:rsid w:val="00D91DD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49"/>
    <w:semiHidden/>
    <w:unhideWhenUsed/>
    <w:qFormat/>
    <w:rsid w:val="00D91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49"/>
    <w:semiHidden/>
    <w:unhideWhenUsed/>
    <w:qFormat/>
    <w:rsid w:val="00D91DD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D91DD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D91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D91D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D91D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semiHidden/>
    <w:rsid w:val="008E4404"/>
    <w:pPr>
      <w:tabs>
        <w:tab w:val="center" w:pos="4320"/>
        <w:tab w:val="right" w:pos="8640"/>
      </w:tabs>
      <w:spacing w:before="0"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04"/>
  </w:style>
  <w:style w:type="paragraph" w:styleId="Footer">
    <w:name w:val="footer"/>
    <w:basedOn w:val="BodyText"/>
    <w:link w:val="FooterChar"/>
    <w:uiPriority w:val="99"/>
    <w:semiHidden/>
    <w:rsid w:val="009501D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1D7"/>
  </w:style>
  <w:style w:type="paragraph" w:styleId="BalloonText">
    <w:name w:val="Balloon Text"/>
    <w:basedOn w:val="Normal"/>
    <w:link w:val="BalloonTextChar"/>
    <w:uiPriority w:val="99"/>
    <w:semiHidden/>
    <w:unhideWhenUsed/>
    <w:rsid w:val="00D91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9"/>
    <w:rsid w:val="007C1E7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7C1E7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91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C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1DD4"/>
    <w:pPr>
      <w:numPr>
        <w:ilvl w:val="1"/>
      </w:numPr>
      <w:spacing w:after="160"/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C1E73"/>
    <w:rPr>
      <w:spacing w:val="1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DD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DD4"/>
    <w:rPr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D91DD4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D91DD4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Caption">
    <w:name w:val="caption"/>
    <w:basedOn w:val="BodyText"/>
    <w:next w:val="Normal"/>
    <w:uiPriority w:val="30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uiPriority w:val="38"/>
    <w:semiHidden/>
    <w:rsid w:val="00E90737"/>
    <w:pPr>
      <w:spacing w:after="8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uiPriority w:val="38"/>
    <w:semiHidden/>
    <w:rsid w:val="007C1E73"/>
    <w:rPr>
      <w:noProof/>
      <w:color w:val="000000" w:themeColor="text2"/>
    </w:rPr>
  </w:style>
  <w:style w:type="paragraph" w:customStyle="1" w:styleId="Addressee">
    <w:name w:val="Addressee"/>
    <w:basedOn w:val="BodyText"/>
    <w:link w:val="AddresseeChar"/>
    <w:uiPriority w:val="2"/>
    <w:qFormat/>
    <w:rsid w:val="00E1623A"/>
    <w:pPr>
      <w:spacing w:before="1200"/>
      <w:contextualSpacing/>
    </w:pPr>
  </w:style>
  <w:style w:type="character" w:customStyle="1" w:styleId="AddresseeChar">
    <w:name w:val="Addressee Char"/>
    <w:basedOn w:val="DefaultParagraphFont"/>
    <w:link w:val="Addressee"/>
    <w:uiPriority w:val="2"/>
    <w:rsid w:val="00E1623A"/>
  </w:style>
  <w:style w:type="paragraph" w:styleId="BodyText">
    <w:name w:val="Body Text"/>
    <w:link w:val="BodyTextChar"/>
    <w:uiPriority w:val="4"/>
    <w:qFormat/>
    <w:rsid w:val="001F5433"/>
    <w:pPr>
      <w:spacing w:before="240"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7C1E73"/>
  </w:style>
  <w:style w:type="paragraph" w:styleId="Closing">
    <w:name w:val="Closing"/>
    <w:aliases w:val="Complimentary Closing"/>
    <w:basedOn w:val="BodyText"/>
    <w:next w:val="Signature"/>
    <w:link w:val="ClosingChar"/>
    <w:uiPriority w:val="5"/>
    <w:qFormat/>
    <w:rsid w:val="001F5433"/>
  </w:style>
  <w:style w:type="character" w:customStyle="1" w:styleId="ClosingChar">
    <w:name w:val="Closing Char"/>
    <w:aliases w:val="Complimentary Closing Char"/>
    <w:basedOn w:val="DefaultParagraphFont"/>
    <w:link w:val="Closing"/>
    <w:uiPriority w:val="5"/>
    <w:rsid w:val="007C1E73"/>
  </w:style>
  <w:style w:type="paragraph" w:styleId="Signature">
    <w:name w:val="Signature"/>
    <w:aliases w:val="Signature Block"/>
    <w:basedOn w:val="BodyText"/>
    <w:next w:val="Enclosure"/>
    <w:link w:val="SignatureChar"/>
    <w:uiPriority w:val="5"/>
    <w:qFormat/>
    <w:rsid w:val="00084782"/>
    <w:pPr>
      <w:spacing w:before="960"/>
    </w:pPr>
  </w:style>
  <w:style w:type="character" w:customStyle="1" w:styleId="SignatureChar">
    <w:name w:val="Signature Char"/>
    <w:aliases w:val="Signature Block Char"/>
    <w:basedOn w:val="DefaultParagraphFont"/>
    <w:link w:val="Signature"/>
    <w:uiPriority w:val="5"/>
    <w:rsid w:val="007C1E73"/>
  </w:style>
  <w:style w:type="paragraph" w:styleId="Date">
    <w:name w:val="Date"/>
    <w:aliases w:val="Date Line"/>
    <w:basedOn w:val="BodyText"/>
    <w:next w:val="Addressee"/>
    <w:link w:val="DateChar"/>
    <w:qFormat/>
    <w:rsid w:val="00E90737"/>
    <w:pPr>
      <w:spacing w:before="480"/>
      <w:jc w:val="center"/>
    </w:pPr>
  </w:style>
  <w:style w:type="character" w:customStyle="1" w:styleId="DateChar">
    <w:name w:val="Date Char"/>
    <w:aliases w:val="Date Line Char"/>
    <w:basedOn w:val="DefaultParagraphFont"/>
    <w:link w:val="Date"/>
    <w:rsid w:val="00E90737"/>
  </w:style>
  <w:style w:type="numbering" w:customStyle="1" w:styleId="HHSBullets">
    <w:name w:val="HHS Bullets"/>
    <w:uiPriority w:val="99"/>
    <w:rsid w:val="00D91DD4"/>
    <w:pPr>
      <w:numPr>
        <w:numId w:val="1"/>
      </w:numPr>
    </w:pPr>
  </w:style>
  <w:style w:type="numbering" w:customStyle="1" w:styleId="HHSNumbering">
    <w:name w:val="HHS Numbering"/>
    <w:uiPriority w:val="99"/>
    <w:rsid w:val="00D91DD4"/>
    <w:pPr>
      <w:numPr>
        <w:numId w:val="2"/>
      </w:numPr>
    </w:pPr>
  </w:style>
  <w:style w:type="character" w:styleId="IntenseEmphasis">
    <w:name w:val="Intense Emphasis"/>
    <w:basedOn w:val="DefaultParagraphFont"/>
    <w:uiPriority w:val="21"/>
    <w:semiHidden/>
    <w:rsid w:val="00D91DD4"/>
    <w:rPr>
      <w:i/>
      <w:iCs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1DD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DD4"/>
    <w:rPr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D91DD4"/>
    <w:rPr>
      <w:b/>
      <w:bCs/>
      <w:smallCaps/>
      <w:color w:val="000000" w:themeColor="text2"/>
      <w:spacing w:val="5"/>
    </w:rPr>
  </w:style>
  <w:style w:type="paragraph" w:styleId="ListBullet">
    <w:name w:val="List Bullet"/>
    <w:basedOn w:val="BodyText"/>
    <w:uiPriority w:val="4"/>
    <w:qFormat/>
    <w:rsid w:val="00344284"/>
    <w:pPr>
      <w:numPr>
        <w:numId w:val="4"/>
      </w:numPr>
      <w:contextualSpacing/>
    </w:pPr>
    <w:rPr>
      <w:rFonts w:eastAsiaTheme="minorHAnsi" w:cs="Calibri"/>
      <w:szCs w:val="20"/>
    </w:rPr>
  </w:style>
  <w:style w:type="paragraph" w:styleId="ListNumber">
    <w:name w:val="List Number"/>
    <w:basedOn w:val="BodyText"/>
    <w:uiPriority w:val="4"/>
    <w:qFormat/>
    <w:rsid w:val="00344284"/>
    <w:pPr>
      <w:numPr>
        <w:numId w:val="6"/>
      </w:numPr>
      <w:contextualSpacing/>
    </w:pPr>
    <w:rPr>
      <w:rFonts w:eastAsiaTheme="minorHAnsi"/>
      <w:szCs w:val="20"/>
    </w:rPr>
  </w:style>
  <w:style w:type="paragraph" w:styleId="NoSpacing">
    <w:name w:val="No Spacing"/>
    <w:uiPriority w:val="99"/>
    <w:semiHidden/>
    <w:rsid w:val="00D91DD4"/>
    <w:pPr>
      <w:spacing w:before="240" w:line="276" w:lineRule="auto"/>
    </w:pPr>
  </w:style>
  <w:style w:type="paragraph" w:styleId="Salutation">
    <w:name w:val="Salutation"/>
    <w:basedOn w:val="BodyText"/>
    <w:next w:val="BodyText"/>
    <w:link w:val="SalutationChar"/>
    <w:uiPriority w:val="3"/>
    <w:qFormat/>
    <w:rsid w:val="001F5433"/>
    <w:pPr>
      <w:spacing w:before="480" w:after="480"/>
    </w:pPr>
  </w:style>
  <w:style w:type="character" w:customStyle="1" w:styleId="SalutationChar">
    <w:name w:val="Salutation Char"/>
    <w:basedOn w:val="DefaultParagraphFont"/>
    <w:link w:val="Salutation"/>
    <w:uiPriority w:val="3"/>
    <w:rsid w:val="007C1E73"/>
  </w:style>
  <w:style w:type="character" w:styleId="SubtleEmphasis">
    <w:name w:val="Subtle Emphasis"/>
    <w:basedOn w:val="DefaultParagraphFont"/>
    <w:uiPriority w:val="19"/>
    <w:semiHidden/>
    <w:rsid w:val="00D91DD4"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rsid w:val="00D91DD4"/>
    <w:rPr>
      <w:smallCaps/>
      <w:color w:val="000000" w:themeColor="text2"/>
    </w:rPr>
  </w:style>
  <w:style w:type="character" w:styleId="Emphasis">
    <w:name w:val="Emphasis"/>
    <w:uiPriority w:val="20"/>
    <w:qFormat/>
    <w:rsid w:val="00E90737"/>
    <w:rPr>
      <w:i/>
      <w:iCs/>
    </w:rPr>
  </w:style>
  <w:style w:type="character" w:styleId="Strong">
    <w:name w:val="Strong"/>
    <w:uiPriority w:val="22"/>
    <w:qFormat/>
    <w:rsid w:val="00E90737"/>
    <w:rPr>
      <w:b/>
      <w:bCs/>
    </w:rPr>
  </w:style>
  <w:style w:type="paragraph" w:styleId="ListParagraph">
    <w:name w:val="List Paragraph"/>
    <w:basedOn w:val="BodyText"/>
    <w:uiPriority w:val="34"/>
    <w:rsid w:val="00E90737"/>
    <w:pPr>
      <w:ind w:left="720"/>
      <w:contextualSpacing/>
    </w:pPr>
  </w:style>
  <w:style w:type="paragraph" w:customStyle="1" w:styleId="FaxorAttentionLine">
    <w:name w:val="Fax or Attention Line"/>
    <w:basedOn w:val="BodyText"/>
    <w:next w:val="SecondAddressee"/>
    <w:link w:val="FaxorAttentionLineChar"/>
    <w:uiPriority w:val="1"/>
    <w:qFormat/>
    <w:rsid w:val="001F5433"/>
    <w:pPr>
      <w:spacing w:before="480"/>
    </w:pPr>
  </w:style>
  <w:style w:type="character" w:customStyle="1" w:styleId="FaxorAttentionLineChar">
    <w:name w:val="Fax or Attention Line Char"/>
    <w:basedOn w:val="BodyTextChar"/>
    <w:link w:val="FaxorAttentionLine"/>
    <w:uiPriority w:val="1"/>
    <w:rsid w:val="007C1E73"/>
  </w:style>
  <w:style w:type="paragraph" w:customStyle="1" w:styleId="SecondAddressee">
    <w:name w:val="Second Addressee"/>
    <w:basedOn w:val="BodyText"/>
    <w:link w:val="SecondAddresseeChar"/>
    <w:uiPriority w:val="2"/>
    <w:qFormat/>
    <w:rsid w:val="00E1623A"/>
    <w:pPr>
      <w:spacing w:before="480"/>
      <w:contextualSpacing/>
    </w:pPr>
  </w:style>
  <w:style w:type="character" w:customStyle="1" w:styleId="SecondAddresseeChar">
    <w:name w:val="Second Addressee Char"/>
    <w:basedOn w:val="BodyTextChar"/>
    <w:link w:val="SecondAddressee"/>
    <w:uiPriority w:val="2"/>
    <w:rsid w:val="00E1623A"/>
  </w:style>
  <w:style w:type="paragraph" w:customStyle="1" w:styleId="SubjectLine">
    <w:name w:val="Subject Line"/>
    <w:basedOn w:val="BodyText"/>
    <w:next w:val="Salutation"/>
    <w:link w:val="SubjectLineChar"/>
    <w:uiPriority w:val="2"/>
    <w:qFormat/>
    <w:rsid w:val="001F5433"/>
  </w:style>
  <w:style w:type="character" w:customStyle="1" w:styleId="SubjectLineChar">
    <w:name w:val="Subject Line Char"/>
    <w:basedOn w:val="BodyTextChar"/>
    <w:link w:val="SubjectLine"/>
    <w:uiPriority w:val="2"/>
    <w:rsid w:val="007C1E73"/>
  </w:style>
  <w:style w:type="paragraph" w:customStyle="1" w:styleId="Enclosure">
    <w:name w:val="Enclosure"/>
    <w:basedOn w:val="BodyText"/>
    <w:next w:val="CCLine"/>
    <w:link w:val="EnclosureChar"/>
    <w:uiPriority w:val="6"/>
    <w:qFormat/>
    <w:rsid w:val="00084782"/>
    <w:pPr>
      <w:tabs>
        <w:tab w:val="left" w:pos="720"/>
        <w:tab w:val="left" w:pos="1440"/>
      </w:tabs>
      <w:spacing w:before="480"/>
    </w:pPr>
  </w:style>
  <w:style w:type="character" w:customStyle="1" w:styleId="EnclosureChar">
    <w:name w:val="Enclosure Char"/>
    <w:basedOn w:val="BodyTextChar"/>
    <w:link w:val="Enclosure"/>
    <w:uiPriority w:val="6"/>
    <w:rsid w:val="007C1E73"/>
  </w:style>
  <w:style w:type="paragraph" w:customStyle="1" w:styleId="CCLine">
    <w:name w:val="CC Line"/>
    <w:basedOn w:val="BodyText"/>
    <w:next w:val="CCLine2"/>
    <w:link w:val="CCLineChar"/>
    <w:uiPriority w:val="7"/>
    <w:qFormat/>
    <w:rsid w:val="00084782"/>
    <w:pPr>
      <w:tabs>
        <w:tab w:val="left" w:pos="720"/>
      </w:tabs>
      <w:spacing w:before="480"/>
    </w:pPr>
  </w:style>
  <w:style w:type="character" w:customStyle="1" w:styleId="CCLineChar">
    <w:name w:val="CC Line Char"/>
    <w:basedOn w:val="BodyTextChar"/>
    <w:link w:val="CCLine"/>
    <w:uiPriority w:val="7"/>
    <w:rsid w:val="007C1E73"/>
  </w:style>
  <w:style w:type="paragraph" w:customStyle="1" w:styleId="CCLine2">
    <w:name w:val="CC Line 2"/>
    <w:basedOn w:val="BodyText"/>
    <w:next w:val="CCLine3"/>
    <w:link w:val="CCLine2Char"/>
    <w:uiPriority w:val="7"/>
    <w:unhideWhenUsed/>
    <w:rsid w:val="00084782"/>
    <w:pPr>
      <w:spacing w:before="0"/>
      <w:ind w:left="720"/>
    </w:pPr>
  </w:style>
  <w:style w:type="character" w:customStyle="1" w:styleId="CCLine2Char">
    <w:name w:val="CC Line 2 Char"/>
    <w:basedOn w:val="BodyTextChar"/>
    <w:link w:val="CCLine2"/>
    <w:uiPriority w:val="7"/>
    <w:rsid w:val="007C1E73"/>
  </w:style>
  <w:style w:type="paragraph" w:customStyle="1" w:styleId="CCLine3">
    <w:name w:val="CC Line 3"/>
    <w:basedOn w:val="BodyText"/>
    <w:next w:val="CCLine2"/>
    <w:link w:val="CCLine3Char"/>
    <w:uiPriority w:val="7"/>
    <w:unhideWhenUsed/>
    <w:qFormat/>
    <w:rsid w:val="00084782"/>
    <w:pPr>
      <w:ind w:left="720"/>
    </w:pPr>
  </w:style>
  <w:style w:type="character" w:customStyle="1" w:styleId="CCLine3Char">
    <w:name w:val="CC Line 3 Char"/>
    <w:basedOn w:val="BodyTextChar"/>
    <w:link w:val="CCLine3"/>
    <w:uiPriority w:val="7"/>
    <w:rsid w:val="007C1E73"/>
  </w:style>
  <w:style w:type="paragraph" w:customStyle="1" w:styleId="BCC">
    <w:name w:val="BCC"/>
    <w:basedOn w:val="BodyText"/>
    <w:next w:val="CCLine2"/>
    <w:link w:val="BCCChar"/>
    <w:uiPriority w:val="9"/>
    <w:unhideWhenUsed/>
    <w:rsid w:val="00084782"/>
    <w:pPr>
      <w:tabs>
        <w:tab w:val="left" w:pos="720"/>
      </w:tabs>
      <w:spacing w:before="0"/>
    </w:pPr>
  </w:style>
  <w:style w:type="character" w:customStyle="1" w:styleId="BCCChar">
    <w:name w:val="BCC Char"/>
    <w:basedOn w:val="BodyTextChar"/>
    <w:link w:val="BCC"/>
    <w:uiPriority w:val="9"/>
    <w:rsid w:val="007C1E73"/>
  </w:style>
  <w:style w:type="character" w:styleId="Hyperlink">
    <w:name w:val="Hyperlink"/>
    <w:uiPriority w:val="99"/>
    <w:unhideWhenUsed/>
    <w:rsid w:val="00424EC6"/>
    <w:rPr>
      <w:color w:val="1058FA" w:themeColor="text1" w:themeTint="99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about-hhs/communications-events/open-records-policy-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enRecordsRequest@hhsc.state.tx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HHS</Company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>Template version 3/02/2020</dc:description>
  <cp:lastModifiedBy>Carleton-Morales,Kathie (HHSC)</cp:lastModifiedBy>
  <cp:revision>2</cp:revision>
  <dcterms:created xsi:type="dcterms:W3CDTF">2021-01-25T15:33:00Z</dcterms:created>
  <dcterms:modified xsi:type="dcterms:W3CDTF">2021-01-25T15:33:00Z</dcterms:modified>
  <cp:category/>
</cp:coreProperties>
</file>